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F13" w:rsidRPr="007E2BBA" w:rsidRDefault="00452F13" w:rsidP="00452F13">
      <w:pPr>
        <w:pStyle w:val="Ttulo1"/>
        <w:ind w:left="360"/>
        <w:jc w:val="center"/>
        <w:rPr>
          <w:b/>
          <w:bCs/>
        </w:rPr>
      </w:pPr>
      <w:r>
        <w:rPr>
          <w:b/>
          <w:bCs/>
        </w:rPr>
        <w:t>PROGRAMA DE FÍSICA</w:t>
      </w:r>
      <w:r w:rsidRPr="007E2BBA">
        <w:rPr>
          <w:b/>
          <w:bCs/>
        </w:rPr>
        <w:t xml:space="preserve">        </w:t>
      </w:r>
    </w:p>
    <w:p w:rsidR="00452F13" w:rsidRPr="007E2BBA" w:rsidRDefault="00452F13" w:rsidP="00452F13">
      <w:pPr>
        <w:pStyle w:val="Ttulo1"/>
        <w:ind w:left="360"/>
        <w:jc w:val="center"/>
        <w:rPr>
          <w:b/>
          <w:bCs/>
        </w:rPr>
      </w:pPr>
      <w:r>
        <w:rPr>
          <w:b/>
          <w:bCs/>
        </w:rPr>
        <w:t>4°B.O.D</w:t>
      </w:r>
      <w:r w:rsidRPr="007E2BBA">
        <w:rPr>
          <w:b/>
          <w:bCs/>
        </w:rPr>
        <w:t xml:space="preserve">  </w:t>
      </w:r>
    </w:p>
    <w:p w:rsidR="00452F13" w:rsidRPr="007E2BBA" w:rsidRDefault="00452F13" w:rsidP="00452F13">
      <w:pPr>
        <w:rPr>
          <w:rFonts w:ascii="Times New Roman" w:hAnsi="Times New Roman"/>
          <w:b/>
          <w:bCs/>
          <w:sz w:val="24"/>
          <w:szCs w:val="24"/>
        </w:rPr>
      </w:pPr>
    </w:p>
    <w:p w:rsidR="00452F13" w:rsidRPr="007E2BBA" w:rsidRDefault="00452F13" w:rsidP="00452F13">
      <w:pPr>
        <w:pBdr>
          <w:bottom w:val="single" w:sz="4" w:space="4" w:color="DDDDDD"/>
        </w:pBdr>
        <w:spacing w:before="100" w:beforeAutospacing="1" w:after="100" w:afterAutospacing="1" w:line="36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7E2BBA">
        <w:rPr>
          <w:rFonts w:ascii="Times New Roman" w:hAnsi="Times New Roman"/>
          <w:b/>
          <w:bCs/>
          <w:sz w:val="24"/>
          <w:szCs w:val="24"/>
        </w:rPr>
        <w:t xml:space="preserve">CICLO LECTIVO: 2012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</w:t>
      </w:r>
      <w:r w:rsidRPr="007E2BBA">
        <w:rPr>
          <w:rFonts w:ascii="Times New Roman" w:hAnsi="Times New Roman"/>
          <w:b/>
          <w:bCs/>
          <w:sz w:val="24"/>
          <w:szCs w:val="24"/>
        </w:rPr>
        <w:t>Profesora: Nora Vivone</w:t>
      </w:r>
    </w:p>
    <w:p w:rsidR="00452F13" w:rsidRPr="007E2BBA" w:rsidRDefault="00452F13" w:rsidP="00452F13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  <w:u w:val="single"/>
        </w:rPr>
        <w:t>OBJETIVOS GENERALES</w:t>
      </w:r>
      <w:r w:rsidRPr="007E2BBA">
        <w:rPr>
          <w:rFonts w:ascii="Times New Roman" w:hAnsi="Times New Roman"/>
          <w:b/>
          <w:sz w:val="24"/>
          <w:szCs w:val="24"/>
        </w:rPr>
        <w:t>:</w:t>
      </w:r>
    </w:p>
    <w:p w:rsidR="00452F13" w:rsidRPr="007E2BBA" w:rsidRDefault="00452F13" w:rsidP="00452F13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Desarrollar un pensamiento científico basado en la aplicación del método científico (observación, planteo del problema, elaboración de hipótesis, experimentación y formulación de conclusiones)</w:t>
      </w:r>
    </w:p>
    <w:p w:rsidR="00452F13" w:rsidRPr="007E2BBA" w:rsidRDefault="00452F13" w:rsidP="00452F13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Conocer e interpretar conceptos, principios y leyes vinculados con la estática, la cinemática, la dinámica y la hidrostática.</w:t>
      </w:r>
    </w:p>
    <w:p w:rsidR="00452F13" w:rsidRPr="007E2BBA" w:rsidRDefault="00452F13" w:rsidP="00452F13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 xml:space="preserve">Analizar las energías vinculadas con un  fenómeno físico y  las transformaciones de las </w:t>
      </w:r>
      <w:proofErr w:type="gramStart"/>
      <w:r w:rsidRPr="007E2BBA">
        <w:rPr>
          <w:rFonts w:ascii="Times New Roman" w:hAnsi="Times New Roman"/>
          <w:b/>
          <w:sz w:val="24"/>
          <w:szCs w:val="24"/>
        </w:rPr>
        <w:t>mismas .</w:t>
      </w:r>
      <w:proofErr w:type="gramEnd"/>
    </w:p>
    <w:p w:rsidR="00452F13" w:rsidRPr="007E2BBA" w:rsidRDefault="00452F13" w:rsidP="00452F13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 xml:space="preserve">Resolver analítica y/o gráficamente situaciones problemáticas vinculadas con los temas desarrollados en el curso. </w:t>
      </w:r>
    </w:p>
    <w:p w:rsidR="00452F13" w:rsidRPr="007E2BBA" w:rsidRDefault="00452F13" w:rsidP="00452F13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Trabajar correctamente con magnitudes, unidades y equivalencias</w:t>
      </w:r>
    </w:p>
    <w:p w:rsidR="00452F13" w:rsidRPr="007E2BBA" w:rsidRDefault="00452F13" w:rsidP="00452F13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Ampliar la cultura científica e interpretar aplicaciones tecnológicas vinculadas con temas estudiados.</w:t>
      </w:r>
    </w:p>
    <w:p w:rsidR="00452F13" w:rsidRPr="007E2BBA" w:rsidRDefault="00452F13" w:rsidP="00452F13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Expresarse con lenguaje científico preciso, objetivo  y conciso.</w:t>
      </w:r>
    </w:p>
    <w:p w:rsidR="00452F13" w:rsidRPr="00A470EF" w:rsidRDefault="00452F13" w:rsidP="00452F13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00A470EF">
        <w:rPr>
          <w:rFonts w:ascii="Times New Roman" w:hAnsi="Times New Roman"/>
          <w:b/>
          <w:sz w:val="24"/>
          <w:szCs w:val="24"/>
          <w:u w:val="single"/>
        </w:rPr>
        <w:t>CONTENIDOS</w:t>
      </w:r>
      <w:r w:rsidRPr="00A470EF">
        <w:rPr>
          <w:rFonts w:ascii="Times New Roman" w:hAnsi="Times New Roman"/>
          <w:b/>
          <w:sz w:val="24"/>
          <w:szCs w:val="24"/>
        </w:rPr>
        <w:t>:</w:t>
      </w:r>
    </w:p>
    <w:p w:rsidR="00452F13" w:rsidRPr="00A470EF" w:rsidRDefault="00452F13" w:rsidP="00452F13">
      <w:pPr>
        <w:pStyle w:val="Ttulo2"/>
        <w:rPr>
          <w:rFonts w:ascii="Times New Roman" w:hAnsi="Times New Roman"/>
          <w:color w:val="auto"/>
          <w:sz w:val="24"/>
          <w:szCs w:val="24"/>
        </w:rPr>
      </w:pPr>
      <w:r w:rsidRPr="00A470EF">
        <w:rPr>
          <w:rFonts w:ascii="Times New Roman" w:hAnsi="Times New Roman"/>
          <w:color w:val="auto"/>
          <w:sz w:val="24"/>
          <w:szCs w:val="24"/>
        </w:rPr>
        <w:t>UNIDAD 1</w:t>
      </w:r>
      <w:proofErr w:type="gramStart"/>
      <w:r w:rsidRPr="00A470EF">
        <w:rPr>
          <w:rFonts w:ascii="Times New Roman" w:hAnsi="Times New Roman"/>
          <w:color w:val="auto"/>
          <w:sz w:val="24"/>
          <w:szCs w:val="24"/>
        </w:rPr>
        <w:t>:</w:t>
      </w:r>
      <w:r w:rsidRPr="00A470EF">
        <w:rPr>
          <w:rFonts w:ascii="Times New Roman" w:hAnsi="Times New Roman"/>
          <w:color w:val="auto"/>
          <w:sz w:val="24"/>
          <w:szCs w:val="24"/>
          <w:u w:val="single"/>
        </w:rPr>
        <w:t>ESTÁTICA</w:t>
      </w:r>
      <w:proofErr w:type="gramEnd"/>
    </w:p>
    <w:p w:rsidR="00452F13" w:rsidRPr="00A470EF" w:rsidRDefault="00452F13" w:rsidP="00452F13">
      <w:pPr>
        <w:rPr>
          <w:rFonts w:ascii="Times New Roman" w:hAnsi="Times New Roman"/>
          <w:sz w:val="24"/>
          <w:szCs w:val="24"/>
        </w:rPr>
      </w:pPr>
      <w:r w:rsidRPr="00A470EF">
        <w:rPr>
          <w:rFonts w:ascii="Times New Roman" w:hAnsi="Times New Roman"/>
          <w:sz w:val="24"/>
          <w:szCs w:val="24"/>
        </w:rPr>
        <w:t>Fuerza. Elementos de una fuerza. Representación gráfica de fuerzas. Sistemas de fuerzas. Resultante y equilibrante. Composición de fuerzas: coline</w:t>
      </w:r>
      <w:r>
        <w:rPr>
          <w:rFonts w:ascii="Times New Roman" w:hAnsi="Times New Roman"/>
          <w:sz w:val="24"/>
          <w:szCs w:val="24"/>
        </w:rPr>
        <w:t>ales, paralelas y concurrentes</w:t>
      </w:r>
      <w:r w:rsidRPr="00A470EF">
        <w:rPr>
          <w:rFonts w:ascii="Times New Roman" w:hAnsi="Times New Roman"/>
          <w:sz w:val="24"/>
          <w:szCs w:val="24"/>
        </w:rPr>
        <w:t>. Descomposición de una fuerza en dos direcciones. Método de las proyecciones. Momento de una fuerza con respecto a un punto. Condiciones de equilibrio. Problemas de equilibrio.</w:t>
      </w:r>
    </w:p>
    <w:p w:rsidR="00452F13" w:rsidRPr="00A470EF" w:rsidRDefault="00452F13" w:rsidP="00452F13">
      <w:pPr>
        <w:pStyle w:val="Ttulo2"/>
        <w:rPr>
          <w:rFonts w:ascii="Times New Roman" w:hAnsi="Times New Roman"/>
          <w:color w:val="auto"/>
          <w:sz w:val="24"/>
          <w:szCs w:val="24"/>
          <w:u w:val="single"/>
        </w:rPr>
      </w:pPr>
      <w:r w:rsidRPr="00A470EF">
        <w:rPr>
          <w:rFonts w:ascii="Times New Roman" w:hAnsi="Times New Roman"/>
          <w:color w:val="auto"/>
          <w:sz w:val="24"/>
          <w:szCs w:val="24"/>
        </w:rPr>
        <w:t xml:space="preserve">UNIDAD 2: </w:t>
      </w:r>
      <w:r w:rsidRPr="00A470EF">
        <w:rPr>
          <w:rFonts w:ascii="Times New Roman" w:hAnsi="Times New Roman"/>
          <w:color w:val="auto"/>
          <w:sz w:val="24"/>
          <w:szCs w:val="24"/>
          <w:u w:val="single"/>
        </w:rPr>
        <w:t>CINEMÁTICA</w:t>
      </w:r>
    </w:p>
    <w:p w:rsidR="00452F13" w:rsidRPr="00A470EF" w:rsidRDefault="00452F13" w:rsidP="00452F13">
      <w:pPr>
        <w:rPr>
          <w:rFonts w:ascii="Times New Roman" w:hAnsi="Times New Roman"/>
          <w:sz w:val="24"/>
          <w:szCs w:val="24"/>
        </w:rPr>
      </w:pPr>
      <w:r w:rsidRPr="00A470EF">
        <w:rPr>
          <w:rFonts w:ascii="Times New Roman" w:hAnsi="Times New Roman"/>
          <w:sz w:val="24"/>
          <w:szCs w:val="24"/>
        </w:rPr>
        <w:t>Cinemática. Punto móvil. Sistema de referencia. Trayectoria. Intervalo de tiempo. Posición. Intervalo de abscisas. Espacio recorrido. Velocidad. Velocidad escalar media. Movimiento rectilíneo y uniforme (M.R.U). Movimiento rectilíneo uniformemente variado (M.R.U.V). Caída libre y tiro vertical. Tiro oblicuo. Problemas de encuentro.</w:t>
      </w:r>
    </w:p>
    <w:p w:rsidR="00452F13" w:rsidRPr="00A470EF" w:rsidRDefault="00452F13" w:rsidP="00452F13">
      <w:pPr>
        <w:pStyle w:val="Ttulo1"/>
        <w:rPr>
          <w:b/>
          <w:bCs/>
          <w:u w:val="none"/>
        </w:rPr>
      </w:pPr>
      <w:r w:rsidRPr="00A470EF">
        <w:rPr>
          <w:b/>
          <w:bCs/>
          <w:u w:val="none"/>
        </w:rPr>
        <w:t xml:space="preserve">UNIDAD 3: </w:t>
      </w:r>
      <w:r w:rsidRPr="00A470EF">
        <w:rPr>
          <w:b/>
          <w:bCs/>
        </w:rPr>
        <w:t>DINÁMICA</w:t>
      </w:r>
    </w:p>
    <w:p w:rsidR="00452F13" w:rsidRPr="00A470EF" w:rsidRDefault="00452F13" w:rsidP="00452F13">
      <w:pPr>
        <w:rPr>
          <w:rFonts w:ascii="Times New Roman" w:hAnsi="Times New Roman"/>
          <w:sz w:val="24"/>
          <w:szCs w:val="24"/>
        </w:rPr>
      </w:pPr>
      <w:r w:rsidRPr="00A470EF">
        <w:rPr>
          <w:rFonts w:ascii="Times New Roman" w:hAnsi="Times New Roman"/>
          <w:sz w:val="24"/>
          <w:szCs w:val="24"/>
        </w:rPr>
        <w:t>Dinámica. Principio de inercia. Principio de acción y reacción. Principio de masa. Peso y masa. Diagramas de cuerpo libre. Fuerzas de rozamiento. Dinámica de cuerpos vincula</w:t>
      </w:r>
      <w:r>
        <w:rPr>
          <w:rFonts w:ascii="Times New Roman" w:hAnsi="Times New Roman"/>
          <w:sz w:val="24"/>
          <w:szCs w:val="24"/>
        </w:rPr>
        <w:t xml:space="preserve">dos. </w:t>
      </w:r>
    </w:p>
    <w:p w:rsidR="00452F13" w:rsidRPr="00A470EF" w:rsidRDefault="00452F13" w:rsidP="00452F13">
      <w:pPr>
        <w:pStyle w:val="Ttulo1"/>
        <w:rPr>
          <w:b/>
          <w:bCs/>
          <w:u w:val="none"/>
        </w:rPr>
      </w:pPr>
      <w:r w:rsidRPr="00A470EF">
        <w:rPr>
          <w:b/>
          <w:bCs/>
          <w:u w:val="none"/>
        </w:rPr>
        <w:lastRenderedPageBreak/>
        <w:t xml:space="preserve">UNIDAD 4: </w:t>
      </w:r>
      <w:r w:rsidRPr="00A470EF">
        <w:rPr>
          <w:b/>
          <w:bCs/>
        </w:rPr>
        <w:t>TRABAJO-POTENCIA y ENERGÍA</w:t>
      </w:r>
    </w:p>
    <w:p w:rsidR="00452F13" w:rsidRPr="00A470EF" w:rsidRDefault="00452F13" w:rsidP="00452F13">
      <w:pPr>
        <w:rPr>
          <w:rFonts w:ascii="Times New Roman" w:hAnsi="Times New Roman"/>
          <w:sz w:val="24"/>
          <w:szCs w:val="24"/>
        </w:rPr>
      </w:pPr>
      <w:r w:rsidRPr="00A470EF">
        <w:rPr>
          <w:rFonts w:ascii="Times New Roman" w:hAnsi="Times New Roman"/>
          <w:sz w:val="24"/>
          <w:szCs w:val="24"/>
        </w:rPr>
        <w:t>Trabajo mecánico. Potencia media y potencia instantánea. Energía. Energía cinética. Energía potencial. Energía mecánica. Fuerzas conservativas y disipativas. Conservación o variación de la energía mecánica.</w:t>
      </w:r>
    </w:p>
    <w:p w:rsidR="00452F13" w:rsidRPr="00A470EF" w:rsidRDefault="00452F13" w:rsidP="00452F13">
      <w:pPr>
        <w:pStyle w:val="Ttulo1"/>
        <w:rPr>
          <w:b/>
          <w:bCs/>
          <w:u w:val="none"/>
        </w:rPr>
      </w:pPr>
      <w:r w:rsidRPr="00A470EF">
        <w:rPr>
          <w:b/>
          <w:bCs/>
          <w:u w:val="none"/>
        </w:rPr>
        <w:t>UNIDAD 5</w:t>
      </w:r>
      <w:r w:rsidRPr="00A470EF">
        <w:rPr>
          <w:b/>
          <w:bCs/>
        </w:rPr>
        <w:t>: HIDROSTÁTICA</w:t>
      </w:r>
    </w:p>
    <w:p w:rsidR="00452F13" w:rsidRPr="00A470EF" w:rsidRDefault="00452F13" w:rsidP="00452F13">
      <w:pPr>
        <w:rPr>
          <w:rFonts w:ascii="Times New Roman" w:hAnsi="Times New Roman"/>
          <w:sz w:val="24"/>
          <w:szCs w:val="24"/>
        </w:rPr>
      </w:pPr>
      <w:r w:rsidRPr="00A470EF">
        <w:rPr>
          <w:rFonts w:ascii="Times New Roman" w:hAnsi="Times New Roman"/>
          <w:sz w:val="24"/>
          <w:szCs w:val="24"/>
        </w:rPr>
        <w:t>Presión. Presión hidrostática. Vasos comunicantes. Principio de Pascal. Prensa hidráulica. Tubo en U</w:t>
      </w:r>
      <w:proofErr w:type="gramStart"/>
      <w:r w:rsidRPr="00A470EF">
        <w:rPr>
          <w:rFonts w:ascii="Times New Roman" w:hAnsi="Times New Roman"/>
          <w:sz w:val="24"/>
          <w:szCs w:val="24"/>
        </w:rPr>
        <w:t>..</w:t>
      </w:r>
      <w:proofErr w:type="gramEnd"/>
      <w:r w:rsidRPr="00A470EF">
        <w:rPr>
          <w:rFonts w:ascii="Times New Roman" w:hAnsi="Times New Roman"/>
          <w:sz w:val="24"/>
          <w:szCs w:val="24"/>
        </w:rPr>
        <w:t xml:space="preserve"> Principio de Arquímedes. Empuje. Condiciones de flotabilidad. Fuerza ascencional Presión atmosférica. Experiencia de Torricelli. Presión absoluta.</w:t>
      </w:r>
    </w:p>
    <w:p w:rsidR="00452F13" w:rsidRPr="00A470EF" w:rsidRDefault="00452F13" w:rsidP="00452F13">
      <w:pPr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</w:rPr>
      </w:pPr>
      <w:r w:rsidRPr="00A470EF">
        <w:rPr>
          <w:rFonts w:ascii="Times New Roman" w:hAnsi="Times New Roman"/>
          <w:b/>
          <w:bCs/>
          <w:sz w:val="24"/>
          <w:szCs w:val="24"/>
          <w:u w:val="single"/>
        </w:rPr>
        <w:t>BIBLIOGRAFÍA</w:t>
      </w:r>
      <w:r w:rsidRPr="00A470EF">
        <w:rPr>
          <w:rFonts w:ascii="Times New Roman" w:hAnsi="Times New Roman"/>
          <w:b/>
          <w:bCs/>
          <w:sz w:val="24"/>
          <w:szCs w:val="24"/>
        </w:rPr>
        <w:t>:</w:t>
      </w:r>
    </w:p>
    <w:p w:rsidR="00452F13" w:rsidRPr="00A470EF" w:rsidRDefault="00452F13" w:rsidP="00452F1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70EF">
        <w:rPr>
          <w:rFonts w:ascii="Times New Roman" w:hAnsi="Times New Roman"/>
          <w:b/>
          <w:sz w:val="24"/>
          <w:szCs w:val="24"/>
        </w:rPr>
        <w:t>Castiglioni-Perazzo-Rela, Física 1  Ed. Troquel.</w:t>
      </w:r>
    </w:p>
    <w:p w:rsidR="00452F13" w:rsidRPr="00A470EF" w:rsidRDefault="00452F13" w:rsidP="00452F1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70EF">
        <w:rPr>
          <w:rFonts w:ascii="Times New Roman" w:hAnsi="Times New Roman"/>
          <w:b/>
          <w:sz w:val="24"/>
          <w:szCs w:val="24"/>
        </w:rPr>
        <w:t>Fernández Serventi, Física 1 y Física 2, Ed. Losada.</w:t>
      </w:r>
    </w:p>
    <w:p w:rsidR="00452F13" w:rsidRPr="00A470EF" w:rsidRDefault="00452F13" w:rsidP="00452F1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A470EF">
        <w:rPr>
          <w:rFonts w:ascii="Times New Roman" w:hAnsi="Times New Roman"/>
          <w:b/>
          <w:sz w:val="24"/>
          <w:szCs w:val="24"/>
        </w:rPr>
        <w:t>Física-UBA-CBC.</w:t>
      </w:r>
    </w:p>
    <w:p w:rsidR="00334A40" w:rsidRDefault="00334A40"/>
    <w:sectPr w:rsidR="00334A40" w:rsidSect="00334A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03FC6"/>
    <w:multiLevelType w:val="hybridMultilevel"/>
    <w:tmpl w:val="6CB870D8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6A04882"/>
    <w:multiLevelType w:val="hybridMultilevel"/>
    <w:tmpl w:val="E880F29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322906"/>
    <w:multiLevelType w:val="hybridMultilevel"/>
    <w:tmpl w:val="D022541E"/>
    <w:lvl w:ilvl="0" w:tplc="2C0A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grammar="clean"/>
  <w:defaultTabStop w:val="708"/>
  <w:hyphenationZone w:val="425"/>
  <w:characterSpacingControl w:val="doNotCompress"/>
  <w:compat/>
  <w:rsids>
    <w:rsidRoot w:val="00452F13"/>
    <w:rsid w:val="00334A40"/>
    <w:rsid w:val="00452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F13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452F13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52F1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52F13"/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52F13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2123</Characters>
  <Application>Microsoft Office Word</Application>
  <DocSecurity>0</DocSecurity>
  <Lines>17</Lines>
  <Paragraphs>5</Paragraphs>
  <ScaleCrop>false</ScaleCrop>
  <Company>Hewlett-Packard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2012-03-15T00:03:00Z</dcterms:created>
  <dcterms:modified xsi:type="dcterms:W3CDTF">2012-03-15T00:03:00Z</dcterms:modified>
</cp:coreProperties>
</file>