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6029" w:rsidRPr="007E2BBA" w:rsidRDefault="00D36029" w:rsidP="00D36029">
      <w:pPr>
        <w:pStyle w:val="Ttulo1"/>
        <w:ind w:left="360"/>
        <w:jc w:val="center"/>
        <w:rPr>
          <w:b/>
          <w:bCs/>
        </w:rPr>
      </w:pPr>
      <w:r w:rsidRPr="007E2BBA">
        <w:rPr>
          <w:b/>
          <w:bCs/>
        </w:rPr>
        <w:t xml:space="preserve">PROGRAMA DE MATEMÁTICA        </w:t>
      </w:r>
    </w:p>
    <w:p w:rsidR="00D36029" w:rsidRPr="007E2BBA" w:rsidRDefault="00D36029" w:rsidP="00D36029">
      <w:pPr>
        <w:pStyle w:val="Ttulo1"/>
        <w:ind w:left="360"/>
        <w:jc w:val="center"/>
        <w:rPr>
          <w:b/>
          <w:bCs/>
        </w:rPr>
      </w:pPr>
      <w:r>
        <w:rPr>
          <w:b/>
          <w:bCs/>
        </w:rPr>
        <w:t>5</w:t>
      </w:r>
      <w:r w:rsidRPr="007E2BBA">
        <w:rPr>
          <w:b/>
          <w:bCs/>
        </w:rPr>
        <w:t>°B.O.D</w:t>
      </w:r>
      <w:r>
        <w:rPr>
          <w:b/>
          <w:bCs/>
        </w:rPr>
        <w:t xml:space="preserve"> y 5° G.A.O</w:t>
      </w:r>
      <w:r w:rsidRPr="007E2BBA">
        <w:rPr>
          <w:b/>
          <w:bCs/>
        </w:rPr>
        <w:t xml:space="preserve">  </w:t>
      </w:r>
    </w:p>
    <w:p w:rsidR="00D36029" w:rsidRPr="007E2BBA" w:rsidRDefault="00D36029" w:rsidP="00D36029">
      <w:pPr>
        <w:rPr>
          <w:rFonts w:ascii="Times New Roman" w:hAnsi="Times New Roman"/>
          <w:b/>
          <w:bCs/>
          <w:sz w:val="24"/>
          <w:szCs w:val="24"/>
        </w:rPr>
      </w:pPr>
    </w:p>
    <w:p w:rsidR="00D36029" w:rsidRPr="007E2BBA" w:rsidRDefault="00D36029" w:rsidP="00D36029">
      <w:pPr>
        <w:pBdr>
          <w:bottom w:val="single" w:sz="4" w:space="4" w:color="DDDDDD"/>
        </w:pBdr>
        <w:spacing w:before="100" w:beforeAutospacing="1" w:after="100" w:afterAutospacing="1" w:line="360" w:lineRule="auto"/>
        <w:ind w:left="360"/>
        <w:rPr>
          <w:rFonts w:ascii="Times New Roman" w:hAnsi="Times New Roman"/>
          <w:b/>
          <w:bCs/>
          <w:sz w:val="24"/>
          <w:szCs w:val="24"/>
        </w:rPr>
      </w:pPr>
      <w:r w:rsidRPr="007E2BBA">
        <w:rPr>
          <w:rFonts w:ascii="Times New Roman" w:hAnsi="Times New Roman"/>
          <w:b/>
          <w:bCs/>
          <w:sz w:val="24"/>
          <w:szCs w:val="24"/>
        </w:rPr>
        <w:t xml:space="preserve">CICLO LECTIVO: 2012                             </w:t>
      </w:r>
      <w:r>
        <w:rPr>
          <w:rFonts w:ascii="Times New Roman" w:hAnsi="Times New Roman"/>
          <w:b/>
          <w:bCs/>
          <w:sz w:val="24"/>
          <w:szCs w:val="24"/>
        </w:rPr>
        <w:t xml:space="preserve">                           </w:t>
      </w:r>
      <w:r w:rsidRPr="007E2BBA">
        <w:rPr>
          <w:rFonts w:ascii="Times New Roman" w:hAnsi="Times New Roman"/>
          <w:b/>
          <w:bCs/>
          <w:sz w:val="24"/>
          <w:szCs w:val="24"/>
        </w:rPr>
        <w:t xml:space="preserve"> Profesora: Nora Vivone</w:t>
      </w:r>
    </w:p>
    <w:p w:rsidR="00D36029" w:rsidRPr="007E2BBA" w:rsidRDefault="00D36029" w:rsidP="00D36029">
      <w:pPr>
        <w:numPr>
          <w:ilvl w:val="0"/>
          <w:numId w:val="2"/>
        </w:numPr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  <w:u w:val="single"/>
        </w:rPr>
        <w:t>OBJETIVOS GENERALES</w:t>
      </w:r>
      <w:r w:rsidRPr="007E2BBA">
        <w:rPr>
          <w:rFonts w:ascii="Times New Roman" w:hAnsi="Times New Roman"/>
          <w:b/>
          <w:sz w:val="24"/>
          <w:szCs w:val="24"/>
        </w:rPr>
        <w:t>:</w:t>
      </w:r>
    </w:p>
    <w:p w:rsidR="00D36029" w:rsidRDefault="00D36029" w:rsidP="00D36029">
      <w:pPr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</w:rPr>
        <w:t>Desarrollar el espíritu crítico, el razonamiento lógico y capacidades para la adecuada argumentación.</w:t>
      </w:r>
    </w:p>
    <w:p w:rsidR="00D36029" w:rsidRPr="007E2BBA" w:rsidRDefault="00D36029" w:rsidP="00D36029">
      <w:pPr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Ampliar los conocimientos sobre funciones reales, dominio natural, función inversa y composición de funciones. </w:t>
      </w:r>
    </w:p>
    <w:p w:rsidR="00D36029" w:rsidRDefault="00D36029" w:rsidP="00D36029">
      <w:pPr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</w:rPr>
        <w:t>Conocer y aplicar conceptos, pr</w:t>
      </w:r>
      <w:r>
        <w:rPr>
          <w:rFonts w:ascii="Times New Roman" w:hAnsi="Times New Roman"/>
          <w:b/>
          <w:sz w:val="24"/>
          <w:szCs w:val="24"/>
        </w:rPr>
        <w:t xml:space="preserve">opiedades y distintos procedimientos lógicos para el cálculo de límites y derivadas </w:t>
      </w:r>
    </w:p>
    <w:p w:rsidR="00D36029" w:rsidRDefault="00D36029" w:rsidP="00D36029">
      <w:pPr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Aplicar límites para la determinación de asíntotas y análisis de la continuidad de una función.</w:t>
      </w:r>
    </w:p>
    <w:p w:rsidR="00D36029" w:rsidRPr="00B33E69" w:rsidRDefault="00D36029" w:rsidP="00D36029">
      <w:pPr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Aplicar derivadas en el estudio de </w:t>
      </w:r>
      <w:proofErr w:type="gramStart"/>
      <w:r>
        <w:rPr>
          <w:rFonts w:ascii="Times New Roman" w:hAnsi="Times New Roman"/>
          <w:b/>
          <w:sz w:val="24"/>
          <w:szCs w:val="24"/>
        </w:rPr>
        <w:t>funciones .</w:t>
      </w:r>
      <w:proofErr w:type="gramEnd"/>
    </w:p>
    <w:p w:rsidR="00D36029" w:rsidRDefault="00D36029" w:rsidP="00D36029">
      <w:pPr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7E2BBA">
        <w:rPr>
          <w:rFonts w:ascii="Times New Roman" w:hAnsi="Times New Roman"/>
          <w:b/>
          <w:sz w:val="24"/>
          <w:szCs w:val="24"/>
        </w:rPr>
        <w:t>Aplicación e interpretación</w:t>
      </w:r>
      <w:r>
        <w:rPr>
          <w:rFonts w:ascii="Times New Roman" w:hAnsi="Times New Roman"/>
          <w:b/>
          <w:sz w:val="24"/>
          <w:szCs w:val="24"/>
        </w:rPr>
        <w:t xml:space="preserve"> correcta del lenguaje simbólico.</w:t>
      </w:r>
    </w:p>
    <w:p w:rsidR="00D36029" w:rsidRPr="002E7B77" w:rsidRDefault="00D36029" w:rsidP="00D36029">
      <w:pPr>
        <w:numPr>
          <w:ilvl w:val="0"/>
          <w:numId w:val="2"/>
        </w:numPr>
        <w:rPr>
          <w:rFonts w:ascii="Times New Roman" w:hAnsi="Times New Roman"/>
          <w:b/>
          <w:sz w:val="24"/>
          <w:szCs w:val="24"/>
          <w:u w:val="single"/>
        </w:rPr>
      </w:pPr>
      <w:r w:rsidRPr="00727BD2">
        <w:rPr>
          <w:rFonts w:ascii="Times New Roman" w:hAnsi="Times New Roman"/>
          <w:b/>
          <w:sz w:val="24"/>
          <w:szCs w:val="24"/>
          <w:u w:val="single"/>
        </w:rPr>
        <w:t>CONTENIDOS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D36029" w:rsidRPr="00160672" w:rsidRDefault="00D36029" w:rsidP="00D36029">
      <w:pPr>
        <w:pStyle w:val="Ttulo1"/>
        <w:rPr>
          <w:b/>
          <w:bCs/>
        </w:rPr>
      </w:pPr>
      <w:r w:rsidRPr="00160672">
        <w:rPr>
          <w:b/>
          <w:bCs/>
        </w:rPr>
        <w:t>UNIDAD 1: FUNCIONES</w:t>
      </w:r>
    </w:p>
    <w:p w:rsidR="00D36029" w:rsidRPr="00160672" w:rsidRDefault="00D36029" w:rsidP="00D36029">
      <w:pPr>
        <w:rPr>
          <w:rFonts w:ascii="Times New Roman" w:hAnsi="Times New Roman"/>
          <w:sz w:val="24"/>
          <w:szCs w:val="24"/>
        </w:rPr>
      </w:pPr>
      <w:r w:rsidRPr="00160672">
        <w:rPr>
          <w:rFonts w:ascii="Times New Roman" w:hAnsi="Times New Roman"/>
          <w:sz w:val="24"/>
          <w:szCs w:val="24"/>
        </w:rPr>
        <w:t>Concepto de función. Dominio e imagen, Intersección con los ejes coordenados, gráficas, intervalos de crecimiento y de decrecimiento, conjunto de ceros, conjuntos de positividad y negatividad de funciones: lineales, cuadráticas, logarítmicas, exponenciales y homográficas. Función por partes. Función módu</w:t>
      </w:r>
      <w:r>
        <w:rPr>
          <w:rFonts w:ascii="Times New Roman" w:hAnsi="Times New Roman"/>
          <w:sz w:val="24"/>
          <w:szCs w:val="24"/>
        </w:rPr>
        <w:t xml:space="preserve">lo. Funciones trigonométricas: </w:t>
      </w:r>
      <w:r w:rsidRPr="00160672">
        <w:rPr>
          <w:rFonts w:ascii="Times New Roman" w:hAnsi="Times New Roman"/>
          <w:sz w:val="24"/>
          <w:szCs w:val="24"/>
        </w:rPr>
        <w:t xml:space="preserve">estudio y gráfica de las funciones: y = sen x, y =cos x, y = tg </w:t>
      </w:r>
      <w:proofErr w:type="gramStart"/>
      <w:r w:rsidRPr="00160672">
        <w:rPr>
          <w:rFonts w:ascii="Times New Roman" w:hAnsi="Times New Roman"/>
          <w:sz w:val="24"/>
          <w:szCs w:val="24"/>
        </w:rPr>
        <w:t>x ,</w:t>
      </w:r>
      <w:proofErr w:type="gramEnd"/>
      <w:r w:rsidRPr="00160672">
        <w:rPr>
          <w:rFonts w:ascii="Times New Roman" w:hAnsi="Times New Roman"/>
          <w:sz w:val="24"/>
          <w:szCs w:val="24"/>
        </w:rPr>
        <w:t xml:space="preserve"> y = A sen ( B x + C )+D  e </w:t>
      </w:r>
      <w:r>
        <w:rPr>
          <w:rFonts w:ascii="Times New Roman" w:hAnsi="Times New Roman"/>
          <w:sz w:val="24"/>
          <w:szCs w:val="24"/>
        </w:rPr>
        <w:t xml:space="preserve">               </w:t>
      </w:r>
      <w:r w:rsidRPr="00160672">
        <w:rPr>
          <w:rFonts w:ascii="Times New Roman" w:hAnsi="Times New Roman"/>
          <w:sz w:val="24"/>
          <w:szCs w:val="24"/>
        </w:rPr>
        <w:t>y = A cos ( B x +C)+D. Dominio natural de una función. Función inversa. Composición de funciones.</w:t>
      </w:r>
    </w:p>
    <w:p w:rsidR="00D36029" w:rsidRPr="00160672" w:rsidRDefault="00D36029" w:rsidP="00D36029">
      <w:pPr>
        <w:pStyle w:val="Ttulo1"/>
        <w:rPr>
          <w:b/>
          <w:bCs/>
        </w:rPr>
      </w:pPr>
      <w:r w:rsidRPr="00160672">
        <w:rPr>
          <w:b/>
          <w:bCs/>
        </w:rPr>
        <w:t>UNIDAD 2: LÍMITE Y CONTINUIDAD</w:t>
      </w:r>
    </w:p>
    <w:p w:rsidR="00D36029" w:rsidRPr="00160672" w:rsidRDefault="00D36029" w:rsidP="00D36029">
      <w:pPr>
        <w:rPr>
          <w:rFonts w:ascii="Times New Roman" w:hAnsi="Times New Roman"/>
          <w:sz w:val="24"/>
          <w:szCs w:val="24"/>
        </w:rPr>
      </w:pPr>
      <w:r w:rsidRPr="00160672">
        <w:rPr>
          <w:rFonts w:ascii="Times New Roman" w:hAnsi="Times New Roman"/>
          <w:sz w:val="24"/>
          <w:szCs w:val="24"/>
        </w:rPr>
        <w:t xml:space="preserve">Límite finito. Límites laterales. Propiedades de los límites. Cálculo de límites. Límite infinito. Límite en el infinito. Indeterminaciones 0/0 y ∞/∞.Límite para x →0 </w:t>
      </w:r>
      <w:proofErr w:type="gramStart"/>
      <w:r w:rsidRPr="00160672"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z w:val="24"/>
          <w:szCs w:val="24"/>
        </w:rPr>
        <w:t>(</w:t>
      </w:r>
      <w:proofErr w:type="gramEnd"/>
      <w:r w:rsidRPr="00160672">
        <w:rPr>
          <w:rFonts w:ascii="Times New Roman" w:hAnsi="Times New Roman"/>
          <w:sz w:val="24"/>
          <w:szCs w:val="24"/>
        </w:rPr>
        <w:t xml:space="preserve"> sen x</w:t>
      </w:r>
      <w:r>
        <w:rPr>
          <w:rFonts w:ascii="Times New Roman" w:hAnsi="Times New Roman"/>
          <w:sz w:val="24"/>
          <w:szCs w:val="24"/>
        </w:rPr>
        <w:t>)</w:t>
      </w:r>
      <w:r w:rsidRPr="00160672">
        <w:rPr>
          <w:rFonts w:ascii="Times New Roman" w:hAnsi="Times New Roman"/>
          <w:sz w:val="24"/>
          <w:szCs w:val="24"/>
        </w:rPr>
        <w:t xml:space="preserve"> /x. Asíntotas: horizontal, vertical y oblicua. Continuidad de una función.</w:t>
      </w:r>
    </w:p>
    <w:p w:rsidR="00D36029" w:rsidRPr="00160672" w:rsidRDefault="00D36029" w:rsidP="00D36029">
      <w:pPr>
        <w:pStyle w:val="Ttulo1"/>
        <w:jc w:val="both"/>
        <w:rPr>
          <w:b/>
          <w:bCs/>
        </w:rPr>
      </w:pPr>
      <w:r w:rsidRPr="00160672">
        <w:rPr>
          <w:b/>
          <w:bCs/>
        </w:rPr>
        <w:t>UNIDAD 3: DERIVADAS</w:t>
      </w:r>
    </w:p>
    <w:p w:rsidR="00D36029" w:rsidRPr="00160672" w:rsidRDefault="00D36029" w:rsidP="00D36029">
      <w:pPr>
        <w:rPr>
          <w:rFonts w:ascii="Times New Roman" w:hAnsi="Times New Roman"/>
          <w:sz w:val="24"/>
          <w:szCs w:val="24"/>
        </w:rPr>
      </w:pPr>
      <w:r w:rsidRPr="00160672">
        <w:rPr>
          <w:rFonts w:ascii="Times New Roman" w:hAnsi="Times New Roman"/>
          <w:sz w:val="24"/>
          <w:szCs w:val="24"/>
        </w:rPr>
        <w:t xml:space="preserve">Definición de derivada. Derivada de una función en un punto. Derivación por definición y por tabla. Derivadas sucesivas. Derivada de funciones compuestas: regla de la cadena. Interpretación geométrica de la derivada. Recta tangente .Aplicación de las derivadas al </w:t>
      </w:r>
      <w:r w:rsidRPr="00160672">
        <w:rPr>
          <w:rFonts w:ascii="Times New Roman" w:hAnsi="Times New Roman"/>
          <w:sz w:val="24"/>
          <w:szCs w:val="24"/>
        </w:rPr>
        <w:lastRenderedPageBreak/>
        <w:t xml:space="preserve">estudio de </w:t>
      </w:r>
      <w:proofErr w:type="gramStart"/>
      <w:r w:rsidRPr="00160672">
        <w:rPr>
          <w:rFonts w:ascii="Times New Roman" w:hAnsi="Times New Roman"/>
          <w:sz w:val="24"/>
          <w:szCs w:val="24"/>
        </w:rPr>
        <w:t>funciones(</w:t>
      </w:r>
      <w:proofErr w:type="gramEnd"/>
      <w:r w:rsidRPr="00160672">
        <w:rPr>
          <w:rFonts w:ascii="Times New Roman" w:hAnsi="Times New Roman"/>
          <w:sz w:val="24"/>
          <w:szCs w:val="24"/>
        </w:rPr>
        <w:t xml:space="preserve"> crecimiento, extremos relativos o locales, concavidad y puntos de inflexión) </w:t>
      </w:r>
    </w:p>
    <w:p w:rsidR="00D36029" w:rsidRPr="00160672" w:rsidRDefault="00D36029" w:rsidP="00D36029">
      <w:pPr>
        <w:numPr>
          <w:ilvl w:val="0"/>
          <w:numId w:val="2"/>
        </w:numPr>
        <w:rPr>
          <w:rFonts w:ascii="Times New Roman" w:hAnsi="Times New Roman"/>
          <w:b/>
          <w:bCs/>
          <w:sz w:val="24"/>
          <w:szCs w:val="24"/>
        </w:rPr>
      </w:pPr>
      <w:r>
        <w:t xml:space="preserve">           </w:t>
      </w:r>
      <w:r w:rsidRPr="00A470EF">
        <w:rPr>
          <w:rFonts w:ascii="Times New Roman" w:hAnsi="Times New Roman"/>
          <w:b/>
          <w:bCs/>
          <w:sz w:val="24"/>
          <w:szCs w:val="24"/>
          <w:u w:val="single"/>
        </w:rPr>
        <w:t>BIBLIOGRAFÍA</w:t>
      </w:r>
      <w:r w:rsidRPr="00A470EF">
        <w:rPr>
          <w:rFonts w:ascii="Times New Roman" w:hAnsi="Times New Roman"/>
          <w:b/>
          <w:bCs/>
          <w:sz w:val="24"/>
          <w:szCs w:val="24"/>
        </w:rPr>
        <w:t>:</w:t>
      </w:r>
      <w:r>
        <w:t xml:space="preserve">                                                   </w:t>
      </w:r>
    </w:p>
    <w:p w:rsidR="00D36029" w:rsidRPr="009378BA" w:rsidRDefault="00D36029" w:rsidP="00D36029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b/>
        </w:rPr>
      </w:pPr>
      <w:r w:rsidRPr="009378BA">
        <w:rPr>
          <w:rFonts w:ascii="Times New Roman" w:hAnsi="Times New Roman"/>
          <w:b/>
        </w:rPr>
        <w:t xml:space="preserve">Bianco-García-Zorzoli, Análisis Matemático </w:t>
      </w:r>
      <w:proofErr w:type="gramStart"/>
      <w:r w:rsidRPr="009378BA">
        <w:rPr>
          <w:rFonts w:ascii="Times New Roman" w:hAnsi="Times New Roman"/>
          <w:b/>
        </w:rPr>
        <w:t>I ,</w:t>
      </w:r>
      <w:proofErr w:type="gramEnd"/>
      <w:r w:rsidRPr="009378BA">
        <w:rPr>
          <w:rFonts w:ascii="Times New Roman" w:hAnsi="Times New Roman"/>
          <w:b/>
        </w:rPr>
        <w:t xml:space="preserve"> Ed. Eudeba.</w:t>
      </w:r>
    </w:p>
    <w:p w:rsidR="00D36029" w:rsidRPr="009378BA" w:rsidRDefault="00D36029" w:rsidP="00D36029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b/>
        </w:rPr>
      </w:pPr>
      <w:r w:rsidRPr="009378BA">
        <w:rPr>
          <w:rFonts w:ascii="Times New Roman" w:hAnsi="Times New Roman"/>
          <w:b/>
        </w:rPr>
        <w:t>Cuadernillo de Matemática del CBC.</w:t>
      </w:r>
    </w:p>
    <w:p w:rsidR="00D36029" w:rsidRPr="009378BA" w:rsidRDefault="00D36029" w:rsidP="00D36029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b/>
        </w:rPr>
      </w:pPr>
      <w:r w:rsidRPr="009378BA">
        <w:rPr>
          <w:rFonts w:ascii="Times New Roman" w:hAnsi="Times New Roman"/>
          <w:b/>
        </w:rPr>
        <w:t>Berio-Colombo-D´Albano-Sardella, Matemática 2. Ed. Puerto de Palos.</w:t>
      </w:r>
    </w:p>
    <w:p w:rsidR="00D36029" w:rsidRDefault="00D36029" w:rsidP="00D36029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b/>
        </w:rPr>
      </w:pPr>
      <w:r w:rsidRPr="009378BA">
        <w:rPr>
          <w:rFonts w:ascii="Times New Roman" w:hAnsi="Times New Roman"/>
          <w:b/>
        </w:rPr>
        <w:t>Sadosky-Guber, Elementos de Cálculo diferencial e integral, Ed. Alsina.</w:t>
      </w:r>
    </w:p>
    <w:p w:rsidR="00D36029" w:rsidRPr="009378BA" w:rsidRDefault="00D36029" w:rsidP="00D36029">
      <w:pPr>
        <w:spacing w:after="0" w:line="240" w:lineRule="auto"/>
        <w:ind w:left="72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_________________________________________________________________________</w:t>
      </w:r>
    </w:p>
    <w:p w:rsidR="00D36029" w:rsidRDefault="00D36029" w:rsidP="00D36029">
      <w:pPr>
        <w:spacing w:before="100" w:beforeAutospacing="1" w:after="100" w:afterAutospacing="1"/>
        <w:rPr>
          <w:b/>
          <w:color w:val="000000"/>
          <w:u w:val="single"/>
        </w:rPr>
      </w:pPr>
    </w:p>
    <w:p w:rsidR="00D36029" w:rsidRDefault="00D36029" w:rsidP="00D36029">
      <w:pPr>
        <w:spacing w:before="100" w:beforeAutospacing="1" w:after="100" w:afterAutospacing="1"/>
        <w:rPr>
          <w:b/>
          <w:color w:val="000000"/>
          <w:u w:val="single"/>
        </w:rPr>
      </w:pPr>
    </w:p>
    <w:p w:rsidR="00D36029" w:rsidRDefault="00D36029" w:rsidP="00D36029">
      <w:pPr>
        <w:spacing w:before="100" w:beforeAutospacing="1" w:after="100" w:afterAutospacing="1"/>
        <w:rPr>
          <w:b/>
          <w:color w:val="000000"/>
          <w:u w:val="single"/>
        </w:rPr>
      </w:pPr>
    </w:p>
    <w:p w:rsidR="00D36029" w:rsidRDefault="00D36029" w:rsidP="00D36029">
      <w:pPr>
        <w:spacing w:before="100" w:beforeAutospacing="1" w:after="100" w:afterAutospacing="1"/>
        <w:rPr>
          <w:b/>
          <w:color w:val="000000"/>
          <w:u w:val="single"/>
        </w:rPr>
      </w:pPr>
    </w:p>
    <w:p w:rsidR="00D36029" w:rsidRDefault="00D36029" w:rsidP="00D36029">
      <w:pPr>
        <w:spacing w:before="100" w:beforeAutospacing="1" w:after="100" w:afterAutospacing="1"/>
        <w:rPr>
          <w:b/>
          <w:color w:val="000000"/>
          <w:u w:val="single"/>
        </w:rPr>
      </w:pPr>
    </w:p>
    <w:p w:rsidR="00D36029" w:rsidRDefault="00D36029" w:rsidP="00D36029">
      <w:pPr>
        <w:spacing w:before="100" w:beforeAutospacing="1" w:after="100" w:afterAutospacing="1"/>
        <w:rPr>
          <w:b/>
          <w:color w:val="000000"/>
          <w:u w:val="single"/>
        </w:rPr>
      </w:pPr>
    </w:p>
    <w:p w:rsidR="00D36029" w:rsidRDefault="00D36029" w:rsidP="00D36029">
      <w:pPr>
        <w:spacing w:before="100" w:beforeAutospacing="1" w:after="100" w:afterAutospacing="1"/>
        <w:rPr>
          <w:b/>
          <w:color w:val="000000"/>
          <w:u w:val="single"/>
        </w:rPr>
      </w:pPr>
    </w:p>
    <w:p w:rsidR="00D36029" w:rsidRDefault="00D36029" w:rsidP="00D36029">
      <w:pPr>
        <w:spacing w:before="100" w:beforeAutospacing="1" w:after="100" w:afterAutospacing="1"/>
        <w:rPr>
          <w:b/>
          <w:color w:val="000000"/>
          <w:u w:val="single"/>
        </w:rPr>
      </w:pPr>
    </w:p>
    <w:p w:rsidR="00D36029" w:rsidRDefault="00D36029" w:rsidP="00D36029">
      <w:pPr>
        <w:spacing w:before="100" w:beforeAutospacing="1" w:after="100" w:afterAutospacing="1"/>
        <w:rPr>
          <w:b/>
          <w:color w:val="000000"/>
          <w:u w:val="single"/>
        </w:rPr>
      </w:pPr>
    </w:p>
    <w:p w:rsidR="00D36029" w:rsidRDefault="00D36029" w:rsidP="00D36029">
      <w:pPr>
        <w:spacing w:before="100" w:beforeAutospacing="1" w:after="100" w:afterAutospacing="1"/>
        <w:rPr>
          <w:b/>
          <w:color w:val="000000"/>
          <w:u w:val="single"/>
        </w:rPr>
      </w:pPr>
    </w:p>
    <w:p w:rsidR="00D36029" w:rsidRDefault="00D36029" w:rsidP="00D36029">
      <w:pPr>
        <w:spacing w:before="100" w:beforeAutospacing="1" w:after="100" w:afterAutospacing="1"/>
        <w:rPr>
          <w:b/>
          <w:color w:val="000000"/>
          <w:u w:val="single"/>
        </w:rPr>
      </w:pPr>
    </w:p>
    <w:p w:rsidR="00D36029" w:rsidRDefault="00D36029" w:rsidP="00D36029">
      <w:pPr>
        <w:spacing w:before="100" w:beforeAutospacing="1" w:after="100" w:afterAutospacing="1"/>
        <w:rPr>
          <w:b/>
          <w:color w:val="000000"/>
          <w:u w:val="single"/>
        </w:rPr>
      </w:pPr>
    </w:p>
    <w:p w:rsidR="00334A40" w:rsidRDefault="00334A40"/>
    <w:sectPr w:rsidR="00334A40" w:rsidSect="00334A4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EA753F"/>
    <w:multiLevelType w:val="hybridMultilevel"/>
    <w:tmpl w:val="A73893CE"/>
    <w:lvl w:ilvl="0" w:tplc="2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0322906"/>
    <w:multiLevelType w:val="hybridMultilevel"/>
    <w:tmpl w:val="D022541E"/>
    <w:lvl w:ilvl="0" w:tplc="2C0A0009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3B4B72"/>
    <w:multiLevelType w:val="hybridMultilevel"/>
    <w:tmpl w:val="2B641B2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grammar="clean"/>
  <w:defaultTabStop w:val="708"/>
  <w:hyphenationZone w:val="425"/>
  <w:characterSpacingControl w:val="doNotCompress"/>
  <w:compat/>
  <w:rsids>
    <w:rsidRoot w:val="00D36029"/>
    <w:rsid w:val="00334A40"/>
    <w:rsid w:val="00D360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029"/>
    <w:rPr>
      <w:rFonts w:ascii="Calibri" w:eastAsia="Calibri" w:hAnsi="Calibri" w:cs="Times New Roman"/>
    </w:rPr>
  </w:style>
  <w:style w:type="paragraph" w:styleId="Ttulo1">
    <w:name w:val="heading 1"/>
    <w:basedOn w:val="Normal"/>
    <w:next w:val="Normal"/>
    <w:link w:val="Ttulo1Car"/>
    <w:qFormat/>
    <w:rsid w:val="00D36029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4"/>
      <w:u w:val="single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D36029"/>
    <w:rPr>
      <w:rFonts w:ascii="Times New Roman" w:eastAsia="Times New Roman" w:hAnsi="Times New Roman" w:cs="Times New Roman"/>
      <w:sz w:val="24"/>
      <w:szCs w:val="24"/>
      <w:u w:val="single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1987</Characters>
  <Application>Microsoft Office Word</Application>
  <DocSecurity>0</DocSecurity>
  <Lines>16</Lines>
  <Paragraphs>4</Paragraphs>
  <ScaleCrop>false</ScaleCrop>
  <Company>Hewlett-Packard</Company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Alejandra</dc:creator>
  <cp:lastModifiedBy>Alejandra</cp:lastModifiedBy>
  <cp:revision>1</cp:revision>
  <dcterms:created xsi:type="dcterms:W3CDTF">2012-03-15T00:04:00Z</dcterms:created>
  <dcterms:modified xsi:type="dcterms:W3CDTF">2012-03-15T00:05:00Z</dcterms:modified>
</cp:coreProperties>
</file>