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052" w:rsidRPr="0063094A" w:rsidRDefault="009B7052" w:rsidP="009B7052">
      <w:pPr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PROGRAMA DE MATEMÁTICA </w:t>
      </w:r>
    </w:p>
    <w:p w:rsidR="009B7052" w:rsidRPr="0063094A" w:rsidRDefault="009B7052" w:rsidP="009B7052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1°C.B.U</w:t>
      </w:r>
    </w:p>
    <w:p w:rsidR="009B7052" w:rsidRPr="0063094A" w:rsidRDefault="009B7052" w:rsidP="009B7052">
      <w:pPr>
        <w:pStyle w:val="Prrafodelista"/>
        <w:numPr>
          <w:ilvl w:val="0"/>
          <w:numId w:val="2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Expectativas de logro</w:t>
      </w:r>
    </w:p>
    <w:p w:rsidR="009B7052" w:rsidRPr="0063094A" w:rsidRDefault="009B7052" w:rsidP="009B7052">
      <w:p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Se espera que el alumno:</w:t>
      </w:r>
    </w:p>
    <w:p w:rsidR="009B7052" w:rsidRPr="0063094A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Aplique  propiedades y opere en el conjunto de los números racionales expresando números en diversas formas.</w:t>
      </w:r>
    </w:p>
    <w:p w:rsidR="009B7052" w:rsidRPr="0063094A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Desarrolle procedimientos algebraicos y resuelva ecuaciones e inecuaciones en el</w:t>
      </w:r>
      <w:r>
        <w:rPr>
          <w:rFonts w:ascii="Times New Roman" w:hAnsi="Times New Roman"/>
          <w:b/>
        </w:rPr>
        <w:t xml:space="preserve"> conjunto de los números racionales</w:t>
      </w:r>
    </w:p>
    <w:p w:rsidR="009B7052" w:rsidRPr="0063094A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Modelice</w:t>
      </w:r>
      <w:proofErr w:type="spellEnd"/>
      <w:r w:rsidRPr="0063094A">
        <w:rPr>
          <w:rFonts w:ascii="Times New Roman" w:hAnsi="Times New Roman"/>
          <w:b/>
        </w:rPr>
        <w:t xml:space="preserve"> situaciones problemáticas mediante un lenguaje algebraico</w:t>
      </w:r>
    </w:p>
    <w:p w:rsidR="009B7052" w:rsidRPr="0063094A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Desarrolle estrategias analíticas y gráficas vinculadas con el estudio de funciones lineales</w:t>
      </w:r>
      <w:r>
        <w:rPr>
          <w:rFonts w:ascii="Times New Roman" w:hAnsi="Times New Roman"/>
          <w:b/>
        </w:rPr>
        <w:t xml:space="preserve"> y</w:t>
      </w:r>
      <w:r w:rsidRPr="0063094A">
        <w:rPr>
          <w:rFonts w:ascii="Times New Roman" w:hAnsi="Times New Roman"/>
          <w:b/>
        </w:rPr>
        <w:t xml:space="preserve"> funciones de proporcionalidad directa e inver</w:t>
      </w:r>
      <w:r>
        <w:rPr>
          <w:rFonts w:ascii="Times New Roman" w:hAnsi="Times New Roman"/>
          <w:b/>
        </w:rPr>
        <w:t>sa.</w:t>
      </w:r>
    </w:p>
    <w:p w:rsidR="009B7052" w:rsidRPr="00F24AD1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Interprete informaciones a partir de gráficos  y tablas.</w:t>
      </w:r>
    </w:p>
    <w:p w:rsidR="009B7052" w:rsidRPr="0063094A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Resuelva situaciones problemáticas vinculada</w:t>
      </w:r>
      <w:r>
        <w:rPr>
          <w:rFonts w:ascii="Times New Roman" w:hAnsi="Times New Roman"/>
          <w:b/>
        </w:rPr>
        <w:t>s con magnitudes.</w:t>
      </w:r>
    </w:p>
    <w:p w:rsidR="009B7052" w:rsidRPr="0063094A" w:rsidRDefault="009B7052" w:rsidP="009B7052">
      <w:pPr>
        <w:pStyle w:val="Prrafodelista"/>
        <w:numPr>
          <w:ilvl w:val="0"/>
          <w:numId w:val="1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Aplique conce</w:t>
      </w:r>
      <w:r>
        <w:rPr>
          <w:rFonts w:ascii="Times New Roman" w:hAnsi="Times New Roman"/>
          <w:b/>
        </w:rPr>
        <w:t>ptos y  propiedades de ángulos y triángulos</w:t>
      </w:r>
      <w:r w:rsidRPr="0063094A">
        <w:rPr>
          <w:rFonts w:ascii="Times New Roman" w:hAnsi="Times New Roman"/>
          <w:b/>
        </w:rPr>
        <w:t xml:space="preserve"> en construcc</w:t>
      </w:r>
      <w:r>
        <w:rPr>
          <w:rFonts w:ascii="Times New Roman" w:hAnsi="Times New Roman"/>
          <w:b/>
        </w:rPr>
        <w:t>iones, interpretación de gráficas</w:t>
      </w:r>
      <w:r w:rsidRPr="0063094A">
        <w:rPr>
          <w:rFonts w:ascii="Times New Roman" w:hAnsi="Times New Roman"/>
          <w:b/>
        </w:rPr>
        <w:t xml:space="preserve"> y resolución de problemas.</w:t>
      </w:r>
    </w:p>
    <w:p w:rsidR="009B7052" w:rsidRPr="0063094A" w:rsidRDefault="009B7052" w:rsidP="009B7052">
      <w:pPr>
        <w:pStyle w:val="Prrafodelista"/>
        <w:numPr>
          <w:ilvl w:val="0"/>
          <w:numId w:val="2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Contenidos</w:t>
      </w:r>
      <w:r>
        <w:rPr>
          <w:rFonts w:ascii="Times New Roman" w:hAnsi="Times New Roman"/>
          <w:b/>
          <w:u w:val="single"/>
        </w:rPr>
        <w:t>:</w:t>
      </w:r>
    </w:p>
    <w:p w:rsidR="009B7052" w:rsidRPr="0063094A" w:rsidRDefault="009B7052" w:rsidP="009B705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Unidad </w:t>
      </w:r>
      <w:proofErr w:type="gramStart"/>
      <w:r>
        <w:rPr>
          <w:rFonts w:ascii="Times New Roman" w:hAnsi="Times New Roman"/>
          <w:b/>
          <w:u w:val="single"/>
        </w:rPr>
        <w:t>1 :</w:t>
      </w:r>
      <w:proofErr w:type="gramEnd"/>
      <w:r>
        <w:rPr>
          <w:rFonts w:ascii="Times New Roman" w:hAnsi="Times New Roman"/>
          <w:b/>
          <w:u w:val="single"/>
        </w:rPr>
        <w:t xml:space="preserve"> Números naturales</w:t>
      </w:r>
    </w:p>
    <w:p w:rsidR="009B7052" w:rsidRPr="0063094A" w:rsidRDefault="009B7052" w:rsidP="009B7052">
      <w:pPr>
        <w:rPr>
          <w:rFonts w:ascii="Times New Roman" w:hAnsi="Times New Roman"/>
        </w:rPr>
      </w:pPr>
      <w:r>
        <w:rPr>
          <w:rFonts w:ascii="Times New Roman" w:hAnsi="Times New Roman"/>
        </w:rPr>
        <w:t>El conjunto de los números naturales (N). Adición, sustracción, multiplicación, división, potenciación y radicación en el conjunto de los números naturales. Propiedad distributiva de la multiplicación y la división respecto de la suma y la resta. Propiedad distributiva de la potenciación y la radicación respecto de la multiplicación y la división. Operaciones combinadas. Criterios de divisibilidad. Múltiplo común menor y divisor común mayor.</w:t>
      </w:r>
    </w:p>
    <w:p w:rsidR="009B7052" w:rsidRPr="0063094A" w:rsidRDefault="009B7052" w:rsidP="009B7052">
      <w:pPr>
        <w:rPr>
          <w:rFonts w:ascii="Times New Roman" w:hAnsi="Times New Roman"/>
        </w:rPr>
      </w:pPr>
    </w:p>
    <w:p w:rsidR="009B7052" w:rsidRPr="0063094A" w:rsidRDefault="009B7052" w:rsidP="009B7052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Unidad </w:t>
      </w:r>
      <w:proofErr w:type="gramStart"/>
      <w:r w:rsidRPr="0063094A">
        <w:rPr>
          <w:rFonts w:ascii="Times New Roman" w:hAnsi="Times New Roman"/>
          <w:b/>
          <w:u w:val="single"/>
        </w:rPr>
        <w:t>2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Números enteros</w:t>
      </w:r>
    </w:p>
    <w:p w:rsidR="009B7052" w:rsidRDefault="009B7052" w:rsidP="009B7052">
      <w:pPr>
        <w:rPr>
          <w:rFonts w:ascii="Times New Roman" w:hAnsi="Times New Roman"/>
        </w:rPr>
      </w:pPr>
      <w:r>
        <w:rPr>
          <w:rFonts w:ascii="Times New Roman" w:hAnsi="Times New Roman"/>
        </w:rPr>
        <w:t>El conjunto de los números enteros (Z). Necesidad de su creación. Orden y representación. Adición y sustracción. Propiedades. Supresión de paréntesis, llaves y corchetes. Propiedades de la multiplicación, división, potenciación y radicación en Z. Operaciones combinadas. Ecuaciones en Z. Problemas de aplicación.</w:t>
      </w:r>
    </w:p>
    <w:p w:rsidR="009B7052" w:rsidRDefault="009B7052" w:rsidP="009B7052">
      <w:p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 xml:space="preserve">Unidad </w:t>
      </w:r>
      <w:proofErr w:type="gramStart"/>
      <w:r w:rsidRPr="0063094A">
        <w:rPr>
          <w:rFonts w:ascii="Times New Roman" w:hAnsi="Times New Roman"/>
          <w:b/>
          <w:u w:val="single"/>
        </w:rPr>
        <w:t>3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Números racionales</w:t>
      </w:r>
    </w:p>
    <w:p w:rsidR="009B7052" w:rsidRDefault="009B7052" w:rsidP="009B7052">
      <w:pPr>
        <w:rPr>
          <w:rFonts w:ascii="Times New Roman" w:hAnsi="Times New Roman"/>
        </w:rPr>
      </w:pPr>
      <w:r>
        <w:rPr>
          <w:rFonts w:ascii="Times New Roman" w:hAnsi="Times New Roman"/>
        </w:rPr>
        <w:t>El conjunto de los números enteros (Q). Necesidad de su creación. Orden y representación. Fracción y su expresión decimal. Expresiones decimales finitas, periódicas puras y periódicas mixtas. Adición, sustracción, multiplicación, división, potenciación y radicación en Q. Propiedades de las distintas operaciones en Q. Operaciones combinadas. Ecuaciones en Q. Problemas de aplicación.</w:t>
      </w:r>
    </w:p>
    <w:p w:rsidR="009B7052" w:rsidRDefault="009B7052" w:rsidP="009B7052">
      <w:pPr>
        <w:rPr>
          <w:rFonts w:ascii="Times New Roman" w:hAnsi="Times New Roman"/>
          <w:b/>
          <w:u w:val="single"/>
        </w:rPr>
      </w:pPr>
    </w:p>
    <w:p w:rsidR="009B7052" w:rsidRDefault="009B7052" w:rsidP="009B705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lastRenderedPageBreak/>
        <w:t xml:space="preserve">Unidad </w:t>
      </w:r>
      <w:proofErr w:type="gramStart"/>
      <w:r>
        <w:rPr>
          <w:rFonts w:ascii="Times New Roman" w:hAnsi="Times New Roman"/>
          <w:b/>
          <w:u w:val="single"/>
        </w:rPr>
        <w:t>4</w:t>
      </w:r>
      <w:r w:rsidRPr="0063094A">
        <w:rPr>
          <w:rFonts w:ascii="Times New Roman" w:hAnsi="Times New Roman"/>
          <w:b/>
          <w:u w:val="single"/>
        </w:rPr>
        <w:t xml:space="preserve"> :</w:t>
      </w:r>
      <w:proofErr w:type="gramEnd"/>
      <w:r w:rsidRPr="0063094A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Funciones</w:t>
      </w:r>
    </w:p>
    <w:p w:rsidR="009B7052" w:rsidRPr="0063094A" w:rsidRDefault="009B7052" w:rsidP="009B7052">
      <w:pPr>
        <w:rPr>
          <w:rFonts w:ascii="Times New Roman" w:hAnsi="Times New Roman"/>
        </w:rPr>
      </w:pPr>
      <w:r>
        <w:rPr>
          <w:rFonts w:ascii="Times New Roman" w:hAnsi="Times New Roman"/>
        </w:rPr>
        <w:t>Concepto de función. Representación de puntos en el plano. Interpretación de gráficos. Tablas y gráficas. Función lineal. Funciones de proporcionalidad directa e inversa.</w:t>
      </w:r>
    </w:p>
    <w:p w:rsidR="009B7052" w:rsidRPr="0063094A" w:rsidRDefault="009B7052" w:rsidP="009B705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Unidad 5</w:t>
      </w:r>
      <w:r w:rsidRPr="0063094A">
        <w:rPr>
          <w:rFonts w:ascii="Times New Roman" w:hAnsi="Times New Roman"/>
          <w:b/>
          <w:u w:val="single"/>
        </w:rPr>
        <w:t xml:space="preserve">: </w:t>
      </w:r>
      <w:r>
        <w:rPr>
          <w:rFonts w:ascii="Times New Roman" w:hAnsi="Times New Roman"/>
          <w:b/>
          <w:u w:val="single"/>
        </w:rPr>
        <w:t>Ángulos</w:t>
      </w:r>
    </w:p>
    <w:p w:rsidR="009B7052" w:rsidRPr="0063094A" w:rsidRDefault="009B7052" w:rsidP="009B705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Ángulo: concepto. Clasificación de ángulos. Operaciones con amplitudes de ángulos expresadas en el sistema sexagesimal. Ángulos congruentes. Bisectriz de un ángulo. Ángulos consecutivos. Ángulos opuestos por el vértice. Ángulos complementarios y suplementarios. </w:t>
      </w:r>
      <w:proofErr w:type="spellStart"/>
      <w:r>
        <w:rPr>
          <w:rFonts w:ascii="Times New Roman" w:hAnsi="Times New Roman"/>
        </w:rPr>
        <w:t>Angulos</w:t>
      </w:r>
      <w:proofErr w:type="spellEnd"/>
      <w:r>
        <w:rPr>
          <w:rFonts w:ascii="Times New Roman" w:hAnsi="Times New Roman"/>
        </w:rPr>
        <w:t xml:space="preserve"> determinados por dos rectas y una transversal. Ángulos determinados por dos rectas paralelas cortadas por una transversal. </w:t>
      </w:r>
    </w:p>
    <w:p w:rsidR="009B7052" w:rsidRPr="0063094A" w:rsidRDefault="009B7052" w:rsidP="009B705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Unidad 6</w:t>
      </w:r>
      <w:r w:rsidRPr="0063094A">
        <w:rPr>
          <w:rFonts w:ascii="Times New Roman" w:hAnsi="Times New Roman"/>
          <w:b/>
          <w:u w:val="single"/>
        </w:rPr>
        <w:t xml:space="preserve">: </w:t>
      </w:r>
      <w:r>
        <w:rPr>
          <w:rFonts w:ascii="Times New Roman" w:hAnsi="Times New Roman"/>
          <w:b/>
          <w:u w:val="single"/>
        </w:rPr>
        <w:t>Triángulos</w:t>
      </w:r>
    </w:p>
    <w:p w:rsidR="009B7052" w:rsidRPr="0063094A" w:rsidRDefault="009B7052" w:rsidP="009B7052">
      <w:pPr>
        <w:rPr>
          <w:rFonts w:ascii="Times New Roman" w:hAnsi="Times New Roman"/>
        </w:rPr>
      </w:pPr>
      <w:r>
        <w:rPr>
          <w:rFonts w:ascii="Times New Roman" w:hAnsi="Times New Roman"/>
        </w:rPr>
        <w:t>Triángulo: concepto. Clasificación de triángulos. Propiedad de la suma de los ángulos interiores. Propiedad de la suma de los ángulos exteriores. Propiedad de un ángulo exterior. Puntos notables del triángulo. Triángulos rectángulos y el teorema de Pitágoras. Congruencia de triángulos.</w:t>
      </w:r>
    </w:p>
    <w:p w:rsidR="009B7052" w:rsidRPr="0063094A" w:rsidRDefault="009B7052" w:rsidP="009B7052">
      <w:pPr>
        <w:numPr>
          <w:ilvl w:val="0"/>
          <w:numId w:val="3"/>
        </w:numPr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BIBLIOGRAFÍA:</w:t>
      </w:r>
    </w:p>
    <w:p w:rsidR="009B7052" w:rsidRPr="00EC521C" w:rsidRDefault="009B7052" w:rsidP="009B7052">
      <w:pPr>
        <w:pStyle w:val="Prrafodelista"/>
        <w:numPr>
          <w:ilvl w:val="0"/>
          <w:numId w:val="4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</w:rPr>
        <w:t>ABÁLSAMO,BERIO y otros,</w:t>
      </w:r>
      <w:r>
        <w:rPr>
          <w:rFonts w:ascii="Times New Roman" w:hAnsi="Times New Roman"/>
          <w:i/>
        </w:rPr>
        <w:t>Activados2</w:t>
      </w:r>
      <w:r w:rsidRPr="0063094A">
        <w:rPr>
          <w:rFonts w:ascii="Times New Roman" w:hAnsi="Times New Roman"/>
          <w:i/>
        </w:rPr>
        <w:t xml:space="preserve"> Matemática, </w:t>
      </w:r>
      <w:r w:rsidRPr="0063094A">
        <w:rPr>
          <w:rFonts w:ascii="Times New Roman" w:hAnsi="Times New Roman"/>
        </w:rPr>
        <w:t>Editorial Puerto de Palos</w:t>
      </w:r>
      <w:r>
        <w:rPr>
          <w:rFonts w:ascii="Times New Roman" w:hAnsi="Times New Roman"/>
        </w:rPr>
        <w:t xml:space="preserve"> (obligatoria)</w:t>
      </w:r>
    </w:p>
    <w:p w:rsidR="009B7052" w:rsidRPr="00EC521C" w:rsidRDefault="009B7052" w:rsidP="009B7052">
      <w:pPr>
        <w:pStyle w:val="Prrafodelista"/>
        <w:numPr>
          <w:ilvl w:val="0"/>
          <w:numId w:val="4"/>
        </w:num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JESÉ, </w:t>
      </w:r>
      <w:r>
        <w:rPr>
          <w:rFonts w:ascii="Times New Roman" w:hAnsi="Times New Roman"/>
          <w:i/>
        </w:rPr>
        <w:t xml:space="preserve">Matemática 8, </w:t>
      </w:r>
      <w:r>
        <w:rPr>
          <w:rFonts w:ascii="Times New Roman" w:hAnsi="Times New Roman"/>
        </w:rPr>
        <w:t>Editorial Nuevas Propuestas</w:t>
      </w:r>
    </w:p>
    <w:p w:rsidR="00087071" w:rsidRDefault="00087071">
      <w:bookmarkStart w:id="0" w:name="_GoBack"/>
      <w:bookmarkEnd w:id="0"/>
    </w:p>
    <w:sectPr w:rsidR="00087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E261A"/>
    <w:multiLevelType w:val="hybridMultilevel"/>
    <w:tmpl w:val="3AE6E31E"/>
    <w:lvl w:ilvl="0" w:tplc="2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22B762D"/>
    <w:multiLevelType w:val="hybridMultilevel"/>
    <w:tmpl w:val="E53E2C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826792"/>
    <w:multiLevelType w:val="hybridMultilevel"/>
    <w:tmpl w:val="19902DF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6E7912"/>
    <w:multiLevelType w:val="hybridMultilevel"/>
    <w:tmpl w:val="CE5EA27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052"/>
    <w:rsid w:val="00087071"/>
    <w:rsid w:val="009B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E5BDE4-7A61-419C-A1D4-15D68304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0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B7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2014-04-02T17:50:00Z</dcterms:created>
  <dcterms:modified xsi:type="dcterms:W3CDTF">2014-04-02T17:50:00Z</dcterms:modified>
</cp:coreProperties>
</file>